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E" w:rsidRDefault="006745A0" w:rsidP="0072043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Name: ____________________________________ Date: __________________ Period: _______</w:t>
      </w:r>
    </w:p>
    <w:p w:rsidR="006745A0" w:rsidRDefault="006745A0" w:rsidP="00720439">
      <w:pPr>
        <w:spacing w:after="0" w:line="240" w:lineRule="auto"/>
        <w:rPr>
          <w:rFonts w:ascii="Georgia" w:hAnsi="Georgia"/>
          <w:b/>
        </w:rPr>
      </w:pPr>
      <w:r w:rsidRPr="00720439">
        <w:rPr>
          <w:rFonts w:ascii="Georgia" w:hAnsi="Georgia"/>
          <w:b/>
        </w:rPr>
        <w:t xml:space="preserve">World Geography and Cultures: </w:t>
      </w:r>
      <w:r w:rsidR="007B3AB6">
        <w:rPr>
          <w:rFonts w:ascii="Georgia" w:hAnsi="Georgia"/>
          <w:b/>
        </w:rPr>
        <w:t>Sights of South Asia</w:t>
      </w:r>
      <w:r w:rsidR="007D43B4">
        <w:rPr>
          <w:rFonts w:ascii="Georgia" w:hAnsi="Georgia"/>
          <w:b/>
        </w:rPr>
        <w:t xml:space="preserve"> </w:t>
      </w:r>
    </w:p>
    <w:p w:rsidR="00720439" w:rsidRPr="00720439" w:rsidRDefault="00720439" w:rsidP="00720439">
      <w:pPr>
        <w:spacing w:after="0" w:line="240" w:lineRule="auto"/>
        <w:rPr>
          <w:rFonts w:ascii="Georgia" w:hAnsi="Georgia"/>
          <w:b/>
        </w:rPr>
      </w:pPr>
    </w:p>
    <w:p w:rsidR="006745A0" w:rsidRDefault="006745A0">
      <w:pPr>
        <w:rPr>
          <w:rFonts w:ascii="Georgia" w:hAnsi="Georgia"/>
        </w:rPr>
      </w:pPr>
      <w:r>
        <w:rPr>
          <w:rFonts w:ascii="Georgia" w:hAnsi="Georgia"/>
        </w:rPr>
        <w:t>Directions: You are working to increase tourism in South Asia. As part of your new job, you must create a travel guide for one of the many great tourist attractions in South Asia.</w:t>
      </w:r>
      <w:r w:rsidR="003F606E">
        <w:rPr>
          <w:rFonts w:ascii="Georgia" w:hAnsi="Georgia"/>
        </w:rPr>
        <w:t xml:space="preserve"> </w:t>
      </w:r>
      <w:r w:rsidR="0019052D">
        <w:rPr>
          <w:rFonts w:ascii="Georgia" w:hAnsi="Georgia"/>
        </w:rPr>
        <w:t xml:space="preserve">Your travel guide can take on a variety of forms but it needs to convince people to travel to your destination and needs to provide potential travelers information on the site as well as surrounding cultural norms. </w:t>
      </w:r>
      <w:r w:rsidR="00720439">
        <w:rPr>
          <w:rFonts w:ascii="Georgia" w:hAnsi="Georgia"/>
        </w:rPr>
        <w:t xml:space="preserve">You may work individually or with a partner for this project. </w:t>
      </w:r>
      <w:r w:rsidR="00D4489B">
        <w:rPr>
          <w:rFonts w:ascii="Georgia" w:hAnsi="Georgia"/>
        </w:rPr>
        <w:t>If you choose to work with a partner, you receive the same grade, so choose wisely (see rubric). Also, the project is due whether or not your partner was sick on any days, including the due date.</w:t>
      </w:r>
    </w:p>
    <w:p w:rsidR="0019052D" w:rsidRPr="0019052D" w:rsidRDefault="0019052D">
      <w:pPr>
        <w:rPr>
          <w:rFonts w:ascii="Georgia" w:hAnsi="Georgia"/>
          <w:b/>
        </w:rPr>
      </w:pPr>
      <w:r w:rsidRPr="0019052D">
        <w:rPr>
          <w:rFonts w:ascii="Georgia" w:hAnsi="Georgia"/>
          <w:b/>
        </w:rPr>
        <w:t>Travel Guide must include:</w:t>
      </w:r>
    </w:p>
    <w:p w:rsid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Brief history of the site</w:t>
      </w:r>
    </w:p>
    <w:p w:rsid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Brief summary of surrounding area where site is located</w:t>
      </w:r>
      <w:r w:rsidR="007B3AB6">
        <w:rPr>
          <w:rFonts w:ascii="Georgia" w:hAnsi="Georgia"/>
        </w:rPr>
        <w:t>- what makes someone want to go to this place? What are some other cool things to do/see near this place?</w:t>
      </w:r>
    </w:p>
    <w:p w:rsid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Cultural significance of the site to locals</w:t>
      </w:r>
    </w:p>
    <w:p w:rsidR="0019052D" w:rsidRP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Local customs travelers should consider/be aware of</w:t>
      </w:r>
      <w:r w:rsidR="007B3AB6">
        <w:rPr>
          <w:rFonts w:ascii="Georgia" w:hAnsi="Georgia"/>
        </w:rPr>
        <w:t xml:space="preserve"> </w:t>
      </w:r>
    </w:p>
    <w:p w:rsid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Travel warnings (may not apply to all)</w:t>
      </w:r>
    </w:p>
    <w:p w:rsidR="0019052D" w:rsidRDefault="0019052D" w:rsidP="00190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Color pictures of the site (at least 4)</w:t>
      </w:r>
    </w:p>
    <w:p w:rsidR="0019052D" w:rsidRPr="0019052D" w:rsidRDefault="0019052D" w:rsidP="0019052D">
      <w:pPr>
        <w:rPr>
          <w:rFonts w:ascii="Georgia" w:hAnsi="Georgia"/>
          <w:b/>
        </w:rPr>
      </w:pPr>
      <w:r w:rsidRPr="0019052D">
        <w:rPr>
          <w:rFonts w:ascii="Georgia" w:hAnsi="Georgia"/>
          <w:b/>
        </w:rPr>
        <w:t>Travel Guide Format:</w:t>
      </w:r>
    </w:p>
    <w:p w:rsidR="0019052D" w:rsidRDefault="0019052D" w:rsidP="001905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Brochure- hand drawn or in Publisher</w:t>
      </w:r>
    </w:p>
    <w:p w:rsidR="0019052D" w:rsidRDefault="0019052D" w:rsidP="001905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Video</w:t>
      </w:r>
      <w:r w:rsidR="00E94D7D">
        <w:rPr>
          <w:rFonts w:ascii="Georgia" w:hAnsi="Georgia"/>
        </w:rPr>
        <w:t>- all school and class rules regarding electronics must be followed</w:t>
      </w:r>
    </w:p>
    <w:p w:rsidR="0019052D" w:rsidRDefault="0019052D" w:rsidP="001905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Prezi</w:t>
      </w:r>
    </w:p>
    <w:p w:rsidR="0019052D" w:rsidRDefault="00E94D7D" w:rsidP="001905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Create a </w:t>
      </w:r>
      <w:r w:rsidR="0019052D">
        <w:rPr>
          <w:rFonts w:ascii="Georgia" w:hAnsi="Georgia"/>
        </w:rPr>
        <w:t>Website</w:t>
      </w: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Weebly</w:t>
      </w:r>
      <w:proofErr w:type="spellEnd"/>
      <w:r>
        <w:rPr>
          <w:rFonts w:ascii="Georgia" w:hAnsi="Georgia"/>
        </w:rPr>
        <w:t xml:space="preserve"> or other</w:t>
      </w:r>
    </w:p>
    <w:p w:rsidR="0019052D" w:rsidRDefault="0019052D" w:rsidP="0019052D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Other</w:t>
      </w:r>
      <w:r w:rsidR="009B4A1B">
        <w:rPr>
          <w:rFonts w:ascii="Georgia" w:hAnsi="Georgia"/>
        </w:rPr>
        <w:t xml:space="preserve"> ideas? Get approval from Ms. J</w:t>
      </w:r>
    </w:p>
    <w:p w:rsidR="0019052D" w:rsidRPr="00720439" w:rsidRDefault="0019052D" w:rsidP="0019052D">
      <w:pPr>
        <w:rPr>
          <w:rFonts w:ascii="Georgia" w:hAnsi="Georgia"/>
          <w:b/>
        </w:rPr>
      </w:pPr>
      <w:r w:rsidRPr="00720439">
        <w:rPr>
          <w:rFonts w:ascii="Georgia" w:hAnsi="Georgia"/>
          <w:b/>
        </w:rPr>
        <w:t>Sights to consider:</w:t>
      </w:r>
    </w:p>
    <w:p w:rsidR="00720439" w:rsidRDefault="00720439" w:rsidP="0019052D">
      <w:pPr>
        <w:pStyle w:val="ListParagraph"/>
        <w:numPr>
          <w:ilvl w:val="0"/>
          <w:numId w:val="5"/>
        </w:numPr>
        <w:rPr>
          <w:rFonts w:ascii="Georgia" w:hAnsi="Georgia"/>
        </w:rPr>
        <w:sectPr w:rsidR="00720439" w:rsidSect="00674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Red Fort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Jama</w:t>
      </w:r>
      <w:proofErr w:type="spellEnd"/>
      <w:r>
        <w:rPr>
          <w:rFonts w:ascii="Georgia" w:hAnsi="Georgia"/>
        </w:rPr>
        <w:t xml:space="preserve"> Masjid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Taj Mahal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Virupaksha</w:t>
      </w:r>
      <w:proofErr w:type="spellEnd"/>
      <w:r>
        <w:rPr>
          <w:rFonts w:ascii="Georgia" w:hAnsi="Georgia"/>
        </w:rPr>
        <w:t xml:space="preserve"> Temple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Harmandir</w:t>
      </w:r>
      <w:proofErr w:type="spellEnd"/>
      <w:r>
        <w:rPr>
          <w:rFonts w:ascii="Georgia" w:hAnsi="Georgia"/>
        </w:rPr>
        <w:t xml:space="preserve"> Sahib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Ajanta Caves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Varanasi (India)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Shalimar Gardens (Pakistan)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Hiran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Minar</w:t>
      </w:r>
      <w:proofErr w:type="spellEnd"/>
      <w:r>
        <w:rPr>
          <w:rFonts w:ascii="Georgia" w:hAnsi="Georgia"/>
        </w:rPr>
        <w:t xml:space="preserve"> (Pakistan)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Lahore Fort (Pakistan)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Mount Everest (Nepal)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Kumari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Ghar</w:t>
      </w:r>
      <w:proofErr w:type="spellEnd"/>
      <w:r>
        <w:rPr>
          <w:rFonts w:ascii="Georgia" w:hAnsi="Georgia"/>
        </w:rPr>
        <w:t xml:space="preserve"> (Nepal)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Bagan (Myanmar)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Yangon (Myanmar)</w:t>
      </w:r>
    </w:p>
    <w:p w:rsidR="0019052D" w:rsidRDefault="0019052D" w:rsidP="0019052D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Yala</w:t>
      </w:r>
      <w:proofErr w:type="spellEnd"/>
      <w:r>
        <w:rPr>
          <w:rFonts w:ascii="Georgia" w:hAnsi="Georgia"/>
        </w:rPr>
        <w:t xml:space="preserve"> National Park (Sri Lanka)</w:t>
      </w:r>
    </w:p>
    <w:p w:rsidR="00720439" w:rsidRPr="009B4A1B" w:rsidRDefault="00187D85" w:rsidP="009B4A1B">
      <w:pPr>
        <w:pStyle w:val="ListParagraph"/>
        <w:numPr>
          <w:ilvl w:val="0"/>
          <w:numId w:val="5"/>
        </w:numPr>
        <w:rPr>
          <w:rFonts w:ascii="Georgia" w:hAnsi="Georgia"/>
        </w:rPr>
        <w:sectPr w:rsidR="00720439" w:rsidRPr="009B4A1B" w:rsidSect="007204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eorgia" w:hAnsi="Georgia"/>
        </w:rPr>
        <w:t>Have an idea for a different loc</w:t>
      </w:r>
      <w:r w:rsidR="009B4A1B">
        <w:rPr>
          <w:rFonts w:ascii="Georgia" w:hAnsi="Georgia"/>
        </w:rPr>
        <w:t>ation? Get it approved by Ms. J</w:t>
      </w:r>
    </w:p>
    <w:p w:rsidR="0019052D" w:rsidRPr="00187D85" w:rsidRDefault="00D4489B" w:rsidP="0019052D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br/>
      </w:r>
      <w:r w:rsidR="0019052D" w:rsidRPr="00187D85">
        <w:rPr>
          <w:rFonts w:ascii="Georgia" w:hAnsi="Georgia"/>
          <w:b/>
        </w:rPr>
        <w:t>Grading Criteria:</w:t>
      </w:r>
    </w:p>
    <w:p w:rsidR="0019052D" w:rsidRDefault="00187D85" w:rsidP="001905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_______/ </w:t>
      </w:r>
      <w:r w:rsidRPr="00720439">
        <w:rPr>
          <w:rFonts w:ascii="Georgia" w:hAnsi="Georgia"/>
          <w:b/>
        </w:rPr>
        <w:t>2 points</w:t>
      </w:r>
      <w:r>
        <w:rPr>
          <w:rFonts w:ascii="Georgia" w:hAnsi="Georgia"/>
        </w:rPr>
        <w:t xml:space="preserve">   </w:t>
      </w:r>
      <w:r w:rsidR="0019052D">
        <w:rPr>
          <w:rFonts w:ascii="Georgia" w:hAnsi="Georgia"/>
        </w:rPr>
        <w:t>Student completes and turns in travel guide for South Asia on time</w:t>
      </w:r>
    </w:p>
    <w:p w:rsidR="0019052D" w:rsidRDefault="00187D85" w:rsidP="001905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_______/ </w:t>
      </w:r>
      <w:r w:rsidRPr="00720439">
        <w:rPr>
          <w:rFonts w:ascii="Georgia" w:hAnsi="Georgia"/>
          <w:b/>
        </w:rPr>
        <w:t xml:space="preserve">20 </w:t>
      </w:r>
      <w:proofErr w:type="gramStart"/>
      <w:r w:rsidRPr="00720439">
        <w:rPr>
          <w:rFonts w:ascii="Georgia" w:hAnsi="Georgia"/>
          <w:b/>
        </w:rPr>
        <w:t>points</w:t>
      </w:r>
      <w:r>
        <w:rPr>
          <w:rFonts w:ascii="Georgia" w:hAnsi="Georgia"/>
        </w:rPr>
        <w:t xml:space="preserve">  </w:t>
      </w:r>
      <w:r w:rsidR="0019052D">
        <w:rPr>
          <w:rFonts w:ascii="Georgia" w:hAnsi="Georgia"/>
        </w:rPr>
        <w:t>Travel</w:t>
      </w:r>
      <w:proofErr w:type="gramEnd"/>
      <w:r w:rsidR="0019052D">
        <w:rPr>
          <w:rFonts w:ascii="Georgia" w:hAnsi="Georgia"/>
        </w:rPr>
        <w:t xml:space="preserve"> guide contains all required elements</w:t>
      </w:r>
      <w:r w:rsidR="00D4489B">
        <w:rPr>
          <w:rFonts w:ascii="Georgia" w:hAnsi="Georgia"/>
        </w:rPr>
        <w:t xml:space="preserve"> with grade-level work</w:t>
      </w:r>
      <w:r w:rsidR="00720439">
        <w:rPr>
          <w:rFonts w:ascii="Georgia" w:hAnsi="Georgia"/>
        </w:rPr>
        <w:t>. Guide is neat, organized, creative, and convinces potential travelers to go to this location.</w:t>
      </w:r>
      <w:r w:rsidR="00D4489B">
        <w:rPr>
          <w:rFonts w:ascii="Georgia" w:hAnsi="Georgia"/>
        </w:rPr>
        <w:t xml:space="preserve"> Work is cited, if necessary</w:t>
      </w:r>
    </w:p>
    <w:p w:rsidR="0019052D" w:rsidRDefault="00187D85" w:rsidP="001905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_______/ </w:t>
      </w:r>
      <w:r w:rsidRPr="00720439">
        <w:rPr>
          <w:rFonts w:ascii="Georgia" w:hAnsi="Georgia"/>
          <w:b/>
        </w:rPr>
        <w:t>5 points</w:t>
      </w:r>
      <w:r>
        <w:rPr>
          <w:rFonts w:ascii="Georgia" w:hAnsi="Georgia"/>
        </w:rPr>
        <w:t xml:space="preserve">    </w:t>
      </w:r>
      <w:r w:rsidR="0019052D">
        <w:rPr>
          <w:rFonts w:ascii="Georgia" w:hAnsi="Georgia"/>
        </w:rPr>
        <w:t>Spelling/g</w:t>
      </w:r>
      <w:r>
        <w:rPr>
          <w:rFonts w:ascii="Georgia" w:hAnsi="Georgia"/>
        </w:rPr>
        <w:t>rammar/</w:t>
      </w:r>
      <w:r w:rsidR="00D4489B">
        <w:rPr>
          <w:rFonts w:ascii="Georgia" w:hAnsi="Georgia"/>
        </w:rPr>
        <w:t>syntax</w:t>
      </w:r>
      <w:r>
        <w:rPr>
          <w:rFonts w:ascii="Georgia" w:hAnsi="Georgia"/>
        </w:rPr>
        <w:t xml:space="preserve"> is appropriate with zero to few errors. Any errors do not take away fro</w:t>
      </w:r>
      <w:r w:rsidR="00D4489B">
        <w:rPr>
          <w:rFonts w:ascii="Georgia" w:hAnsi="Georgia"/>
        </w:rPr>
        <w:t>m understanding of the material nor distract the reader.</w:t>
      </w:r>
    </w:p>
    <w:p w:rsidR="00187D85" w:rsidRDefault="00187D85" w:rsidP="0019052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_______/ </w:t>
      </w:r>
      <w:r w:rsidRPr="00720439">
        <w:rPr>
          <w:rFonts w:ascii="Georgia" w:hAnsi="Georgia"/>
          <w:b/>
        </w:rPr>
        <w:t>8 points</w:t>
      </w:r>
      <w:r>
        <w:rPr>
          <w:rFonts w:ascii="Georgia" w:hAnsi="Georgia"/>
        </w:rPr>
        <w:t xml:space="preserve">    Student followed all verbal and written directions during class time dedicated to working on this assignment. </w:t>
      </w:r>
      <w:r w:rsidR="00F03A67">
        <w:rPr>
          <w:rFonts w:ascii="Georgia" w:hAnsi="Georgia"/>
        </w:rPr>
        <w:t>No redirection was needed.</w:t>
      </w:r>
      <w:bookmarkStart w:id="0" w:name="_GoBack"/>
      <w:bookmarkEnd w:id="0"/>
    </w:p>
    <w:p w:rsidR="0019052D" w:rsidRPr="006745A0" w:rsidRDefault="00187D85">
      <w:pPr>
        <w:rPr>
          <w:rFonts w:ascii="Georgia" w:hAnsi="Georgia"/>
        </w:rPr>
      </w:pPr>
      <w:r>
        <w:rPr>
          <w:rFonts w:ascii="Georgia" w:hAnsi="Georgia"/>
        </w:rPr>
        <w:t xml:space="preserve">Total: </w:t>
      </w:r>
      <w:r w:rsidR="00720439">
        <w:rPr>
          <w:rFonts w:ascii="Georgia" w:hAnsi="Georgia"/>
        </w:rPr>
        <w:t xml:space="preserve">_______/ </w:t>
      </w:r>
      <w:r w:rsidR="00720439">
        <w:rPr>
          <w:rFonts w:ascii="Georgia" w:hAnsi="Georgia"/>
          <w:b/>
        </w:rPr>
        <w:t>35 p</w:t>
      </w:r>
      <w:r w:rsidR="00720439" w:rsidRPr="00720439">
        <w:rPr>
          <w:rFonts w:ascii="Georgia" w:hAnsi="Georgia"/>
          <w:b/>
        </w:rPr>
        <w:t>oints</w:t>
      </w:r>
    </w:p>
    <w:sectPr w:rsidR="0019052D" w:rsidRPr="006745A0" w:rsidSect="007204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3A8"/>
    <w:multiLevelType w:val="hybridMultilevel"/>
    <w:tmpl w:val="F0C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9E9"/>
    <w:multiLevelType w:val="hybridMultilevel"/>
    <w:tmpl w:val="572A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D80"/>
    <w:multiLevelType w:val="hybridMultilevel"/>
    <w:tmpl w:val="845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3FC3"/>
    <w:multiLevelType w:val="hybridMultilevel"/>
    <w:tmpl w:val="B5F4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855AC"/>
    <w:multiLevelType w:val="hybridMultilevel"/>
    <w:tmpl w:val="D57A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5179C"/>
    <w:rsid w:val="00187D85"/>
    <w:rsid w:val="0019052D"/>
    <w:rsid w:val="003F606E"/>
    <w:rsid w:val="006745A0"/>
    <w:rsid w:val="00720439"/>
    <w:rsid w:val="007B3AB6"/>
    <w:rsid w:val="007D43B4"/>
    <w:rsid w:val="0081604E"/>
    <w:rsid w:val="008E2DEA"/>
    <w:rsid w:val="009B4A1B"/>
    <w:rsid w:val="00BA02EA"/>
    <w:rsid w:val="00D4489B"/>
    <w:rsid w:val="00E94D7D"/>
    <w:rsid w:val="00F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Vriezen</dc:creator>
  <cp:lastModifiedBy>Rachel Juarez</cp:lastModifiedBy>
  <cp:revision>3</cp:revision>
  <cp:lastPrinted>2016-04-06T15:28:00Z</cp:lastPrinted>
  <dcterms:created xsi:type="dcterms:W3CDTF">2016-04-26T15:18:00Z</dcterms:created>
  <dcterms:modified xsi:type="dcterms:W3CDTF">2016-04-26T15:19:00Z</dcterms:modified>
</cp:coreProperties>
</file>